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FA4E9" w14:textId="61B3C3C0" w:rsidR="00020178" w:rsidRPr="00E23C71" w:rsidRDefault="007C534A" w:rsidP="00CB0AE0">
      <w:pPr>
        <w:jc w:val="center"/>
        <w:rPr>
          <w:b/>
          <w:bCs/>
          <w:sz w:val="30"/>
          <w:szCs w:val="30"/>
        </w:rPr>
      </w:pPr>
      <w:r w:rsidRPr="00E23C71">
        <w:rPr>
          <w:b/>
          <w:bCs/>
          <w:sz w:val="30"/>
          <w:szCs w:val="30"/>
        </w:rPr>
        <w:t>MINUTA DE PLANO DE AÇÃO (ANO)</w:t>
      </w:r>
    </w:p>
    <w:p w14:paraId="07DECAFB" w14:textId="10B81360" w:rsidR="004A7FA7" w:rsidRDefault="007C534A" w:rsidP="00CB0AE0">
      <w:pPr>
        <w:jc w:val="center"/>
        <w:rPr>
          <w:b/>
          <w:bCs/>
          <w:sz w:val="30"/>
          <w:szCs w:val="30"/>
        </w:rPr>
      </w:pPr>
      <w:r w:rsidRPr="00E23C71">
        <w:rPr>
          <w:b/>
          <w:bCs/>
          <w:sz w:val="30"/>
          <w:szCs w:val="30"/>
        </w:rPr>
        <w:t>CONSEA MUNICIPAL.......................................</w:t>
      </w:r>
    </w:p>
    <w:p w14:paraId="6CB6B05B" w14:textId="77777777" w:rsidR="0047603E" w:rsidRDefault="006056CD" w:rsidP="006056C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6056CD">
        <w:rPr>
          <w:b/>
          <w:bCs/>
          <w:sz w:val="30"/>
          <w:szCs w:val="30"/>
        </w:rPr>
        <w:t xml:space="preserve">O Plano </w:t>
      </w:r>
      <w:r w:rsidRPr="006056CD">
        <w:rPr>
          <w:rFonts w:ascii="Arial" w:hAnsi="Arial" w:cs="Arial"/>
          <w:sz w:val="27"/>
          <w:szCs w:val="27"/>
        </w:rPr>
        <w:t xml:space="preserve">ação é uma ferramenta de gestão, utilizado para planejar e controlar ações e atividades necessárias para a conquista de objetivos. </w:t>
      </w:r>
    </w:p>
    <w:p w14:paraId="4A82A2E3" w14:textId="37988493" w:rsidR="006056CD" w:rsidRPr="006056CD" w:rsidRDefault="006056CD" w:rsidP="006056CD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 w:rsidRPr="006056CD">
        <w:rPr>
          <w:rFonts w:ascii="Arial" w:hAnsi="Arial" w:cs="Arial"/>
          <w:sz w:val="27"/>
          <w:szCs w:val="27"/>
        </w:rPr>
        <w:t>Ele define as ações e recursos necessárias para se atingir os objetivos, estabelece prazos, define responsáveis por cada tarefa, e permite acompanhamento dos resultados.</w:t>
      </w:r>
    </w:p>
    <w:p w14:paraId="10AFBC6E" w14:textId="6BBBF8DD" w:rsidR="006056CD" w:rsidRPr="006056CD" w:rsidRDefault="0047603E" w:rsidP="0047603E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</w:t>
      </w:r>
      <w:r w:rsidR="006056CD" w:rsidRPr="006056CD">
        <w:rPr>
          <w:rFonts w:ascii="Arial" w:hAnsi="Arial" w:cs="Arial"/>
          <w:sz w:val="27"/>
          <w:szCs w:val="27"/>
        </w:rPr>
        <w:t xml:space="preserve">laborado de forma correta, identifica objetivos, lista e organiza atividades, estabelece prazos e nomeia responsáveis. </w:t>
      </w:r>
    </w:p>
    <w:p w14:paraId="4E106378" w14:textId="2131C130" w:rsidR="006056CD" w:rsidRPr="00E23C71" w:rsidRDefault="006056CD" w:rsidP="006056CD">
      <w:pPr>
        <w:rPr>
          <w:b/>
          <w:bCs/>
          <w:sz w:val="30"/>
          <w:szCs w:val="30"/>
        </w:rPr>
      </w:pPr>
    </w:p>
    <w:tbl>
      <w:tblPr>
        <w:tblStyle w:val="Tabelacomgrade"/>
        <w:tblW w:w="13887" w:type="dxa"/>
        <w:tblLayout w:type="fixed"/>
        <w:tblLook w:val="04A0" w:firstRow="1" w:lastRow="0" w:firstColumn="1" w:lastColumn="0" w:noHBand="0" w:noVBand="1"/>
      </w:tblPr>
      <w:tblGrid>
        <w:gridCol w:w="2972"/>
        <w:gridCol w:w="3686"/>
        <w:gridCol w:w="1701"/>
        <w:gridCol w:w="2551"/>
        <w:gridCol w:w="2977"/>
      </w:tblGrid>
      <w:tr w:rsidR="007803AE" w:rsidRPr="0016747B" w14:paraId="72D07E81" w14:textId="77777777" w:rsidTr="005B7F74">
        <w:trPr>
          <w:trHeight w:val="454"/>
        </w:trPr>
        <w:tc>
          <w:tcPr>
            <w:tcW w:w="2972" w:type="dxa"/>
          </w:tcPr>
          <w:p w14:paraId="61B5BD33" w14:textId="372936E0" w:rsidR="007803AE" w:rsidRPr="0016747B" w:rsidRDefault="007803AE" w:rsidP="007803AE">
            <w:pPr>
              <w:rPr>
                <w:b/>
                <w:bCs/>
              </w:rPr>
            </w:pPr>
            <w:r w:rsidRPr="0016747B">
              <w:rPr>
                <w:b/>
                <w:bCs/>
              </w:rPr>
              <w:t>META</w:t>
            </w:r>
          </w:p>
        </w:tc>
        <w:tc>
          <w:tcPr>
            <w:tcW w:w="3686" w:type="dxa"/>
          </w:tcPr>
          <w:p w14:paraId="14283DEC" w14:textId="6380A67F" w:rsidR="007803AE" w:rsidRPr="0016747B" w:rsidRDefault="007803AE" w:rsidP="007803AE">
            <w:pPr>
              <w:rPr>
                <w:b/>
                <w:bCs/>
              </w:rPr>
            </w:pPr>
            <w:r w:rsidRPr="0016747B">
              <w:rPr>
                <w:b/>
                <w:bCs/>
              </w:rPr>
              <w:t>AÇÕES</w:t>
            </w:r>
          </w:p>
        </w:tc>
        <w:tc>
          <w:tcPr>
            <w:tcW w:w="1701" w:type="dxa"/>
          </w:tcPr>
          <w:p w14:paraId="60359110" w14:textId="2A6925B2" w:rsidR="007803AE" w:rsidRPr="0016747B" w:rsidRDefault="007803AE" w:rsidP="007803AE">
            <w:pPr>
              <w:rPr>
                <w:b/>
                <w:bCs/>
              </w:rPr>
            </w:pPr>
            <w:r w:rsidRPr="0016747B">
              <w:rPr>
                <w:b/>
                <w:bCs/>
              </w:rPr>
              <w:t>PRAZOS</w:t>
            </w:r>
          </w:p>
        </w:tc>
        <w:tc>
          <w:tcPr>
            <w:tcW w:w="2551" w:type="dxa"/>
          </w:tcPr>
          <w:p w14:paraId="5131A949" w14:textId="19EA8726" w:rsidR="007803AE" w:rsidRPr="0016747B" w:rsidRDefault="007803AE" w:rsidP="007803AE">
            <w:pPr>
              <w:rPr>
                <w:b/>
                <w:bCs/>
              </w:rPr>
            </w:pPr>
            <w:r w:rsidRPr="0016747B">
              <w:rPr>
                <w:b/>
                <w:bCs/>
              </w:rPr>
              <w:t>ENVOLVIDOS</w:t>
            </w:r>
            <w:r>
              <w:rPr>
                <w:b/>
                <w:bCs/>
              </w:rPr>
              <w:t xml:space="preserve">/RESPONSÁVEIS </w:t>
            </w:r>
          </w:p>
        </w:tc>
        <w:tc>
          <w:tcPr>
            <w:tcW w:w="2977" w:type="dxa"/>
          </w:tcPr>
          <w:p w14:paraId="66DC4BE4" w14:textId="452F6BBC" w:rsidR="007803AE" w:rsidRPr="0016747B" w:rsidRDefault="007803AE" w:rsidP="007803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QUANTO VAI CUSTAR </w:t>
            </w:r>
          </w:p>
        </w:tc>
      </w:tr>
      <w:tr w:rsidR="007803AE" w14:paraId="6E4A289B" w14:textId="77777777" w:rsidTr="005B7F74">
        <w:trPr>
          <w:trHeight w:val="427"/>
        </w:trPr>
        <w:tc>
          <w:tcPr>
            <w:tcW w:w="2972" w:type="dxa"/>
          </w:tcPr>
          <w:p w14:paraId="2EC8A017" w14:textId="1F3F1FAD" w:rsidR="007803AE" w:rsidRDefault="007803AE" w:rsidP="007803AE">
            <w:r>
              <w:t>INFORMAR O QUE SE PRETENDE ATINGIR</w:t>
            </w:r>
          </w:p>
          <w:p w14:paraId="12EDEE5C" w14:textId="77777777" w:rsidR="007803AE" w:rsidRDefault="007803AE" w:rsidP="007803AE"/>
          <w:p w14:paraId="29B6C738" w14:textId="77777777" w:rsidR="007803AE" w:rsidRDefault="007803AE" w:rsidP="007803AE">
            <w:r>
              <w:t>EXEMPLO:</w:t>
            </w:r>
          </w:p>
          <w:p w14:paraId="0D3D9EC4" w14:textId="77777777" w:rsidR="007803AE" w:rsidRDefault="007803AE" w:rsidP="007803AE">
            <w:pPr>
              <w:pStyle w:val="PargrafodaLista"/>
              <w:numPr>
                <w:ilvl w:val="0"/>
                <w:numId w:val="2"/>
              </w:numPr>
            </w:pPr>
            <w:r>
              <w:t>CRIAR LOGOMARCA DO CONSEA</w:t>
            </w:r>
          </w:p>
          <w:p w14:paraId="61C00A5A" w14:textId="77777777" w:rsidR="007803AE" w:rsidRDefault="007803AE" w:rsidP="007803AE">
            <w:pPr>
              <w:pStyle w:val="PargrafodaLista"/>
              <w:numPr>
                <w:ilvl w:val="0"/>
                <w:numId w:val="2"/>
              </w:numPr>
            </w:pPr>
            <w:r>
              <w:t>MELHORAR O INDICE DE ATENDIMENTO AO PNAE</w:t>
            </w:r>
          </w:p>
          <w:p w14:paraId="58A82032" w14:textId="77777777" w:rsidR="007803AE" w:rsidRDefault="007803AE" w:rsidP="007803AE">
            <w:pPr>
              <w:pStyle w:val="PargrafodaLista"/>
              <w:numPr>
                <w:ilvl w:val="0"/>
                <w:numId w:val="2"/>
              </w:numPr>
            </w:pPr>
            <w:r>
              <w:t>CAMPANHAS DE CONSCIENTIZAÇÃO DE POLÍTICA DE SEGURAÇÃO ALIMENTAR</w:t>
            </w:r>
          </w:p>
          <w:p w14:paraId="5D4E4879" w14:textId="77777777" w:rsidR="007803AE" w:rsidRDefault="007803AE" w:rsidP="007803AE">
            <w:pPr>
              <w:pStyle w:val="PargrafodaLista"/>
              <w:numPr>
                <w:ilvl w:val="0"/>
                <w:numId w:val="2"/>
              </w:numPr>
            </w:pPr>
            <w:r>
              <w:lastRenderedPageBreak/>
              <w:t>CONSTRUÇÃO DE EQUIPAMENTOS DE SEGURANÇA</w:t>
            </w:r>
          </w:p>
          <w:p w14:paraId="4453D84F" w14:textId="77777777" w:rsidR="007803AE" w:rsidRDefault="007803AE" w:rsidP="007803AE">
            <w:pPr>
              <w:pStyle w:val="PargrafodaLista"/>
            </w:pPr>
          </w:p>
          <w:p w14:paraId="439219DE" w14:textId="40B03E53" w:rsidR="007803AE" w:rsidRDefault="007803AE" w:rsidP="007803AE">
            <w:r>
              <w:t xml:space="preserve">*OBS: CADA META DEVE SER PROPOSTAS AS AÇÕES </w:t>
            </w:r>
          </w:p>
        </w:tc>
        <w:tc>
          <w:tcPr>
            <w:tcW w:w="3686" w:type="dxa"/>
          </w:tcPr>
          <w:p w14:paraId="0ACB99B6" w14:textId="77777777" w:rsidR="007803AE" w:rsidRDefault="007803AE" w:rsidP="007803AE">
            <w:r>
              <w:lastRenderedPageBreak/>
              <w:t xml:space="preserve">DESCREVER DETALHAMENTO CADA AÇÃO A SER EXECUTADO, QUAL O PRAZO E QUEM SERÃO OS RESPONSÁVEIS. </w:t>
            </w:r>
          </w:p>
          <w:p w14:paraId="57415C78" w14:textId="77777777" w:rsidR="007803AE" w:rsidRDefault="007803AE" w:rsidP="007803AE"/>
          <w:p w14:paraId="69438B0C" w14:textId="6C68CDAB" w:rsidR="007803AE" w:rsidRDefault="007803AE" w:rsidP="007803AE">
            <w:r>
              <w:t>EXEMPLO DE ALGUMAS AÇÕES:</w:t>
            </w:r>
          </w:p>
          <w:p w14:paraId="56A050F4" w14:textId="77777777" w:rsidR="007803AE" w:rsidRDefault="007803AE" w:rsidP="007803AE"/>
          <w:p w14:paraId="63AEB078" w14:textId="4E38265D" w:rsidR="007803AE" w:rsidRDefault="007803AE" w:rsidP="007803AE">
            <w:pPr>
              <w:pStyle w:val="PargrafodaLista"/>
              <w:numPr>
                <w:ilvl w:val="0"/>
                <w:numId w:val="3"/>
              </w:numPr>
            </w:pPr>
            <w:r>
              <w:t xml:space="preserve">PARA CRIAR A LOGOMARCA DO CONSEA, O COLEGIADO PODE DECIDIR FAZER UM CONCURSO ENTRE OS ALUNOS DA REDE PÚBLICA E PRIVADA PARA A ESCOLHA DO </w:t>
            </w:r>
            <w:r>
              <w:lastRenderedPageBreak/>
              <w:t>LOGO, ENVOLVENDO A EDUCAÇÃO.</w:t>
            </w:r>
          </w:p>
          <w:p w14:paraId="5B2496B9" w14:textId="77777777" w:rsidR="007803AE" w:rsidRDefault="007803AE" w:rsidP="007803AE"/>
          <w:p w14:paraId="7E93C2CF" w14:textId="09FEE275" w:rsidR="007803AE" w:rsidRDefault="007803AE" w:rsidP="007803AE">
            <w:pPr>
              <w:pStyle w:val="PargrafodaLista"/>
              <w:numPr>
                <w:ilvl w:val="0"/>
                <w:numId w:val="3"/>
              </w:numPr>
            </w:pPr>
            <w:r>
              <w:t xml:space="preserve">PARA MELHORAR OS ÍNDICES DO PNAE, PODE ATUAR COM REUNIÃO DE TRABALHO COM EQUIPE RESPONSÁVEL E PRODUTORES </w:t>
            </w:r>
            <w:proofErr w:type="gramStart"/>
            <w:r>
              <w:t>RURAIS..</w:t>
            </w:r>
            <w:proofErr w:type="gramEnd"/>
            <w:r>
              <w:t xml:space="preserve"> </w:t>
            </w:r>
          </w:p>
          <w:p w14:paraId="2C01EE2D" w14:textId="77777777" w:rsidR="007803AE" w:rsidRDefault="007803AE" w:rsidP="007803AE">
            <w:pPr>
              <w:pStyle w:val="PargrafodaLista"/>
            </w:pPr>
          </w:p>
          <w:p w14:paraId="251B8675" w14:textId="27C8FC22" w:rsidR="007803AE" w:rsidRDefault="007803AE" w:rsidP="007803AE">
            <w:pPr>
              <w:pStyle w:val="PargrafodaLista"/>
              <w:numPr>
                <w:ilvl w:val="0"/>
                <w:numId w:val="3"/>
              </w:numPr>
            </w:pPr>
            <w:r>
              <w:t xml:space="preserve">SOBRE A CONSTRUÇÃO DE EQUIPAMENTOS, O CONSEA PODE PROPOR COZINHAS COMUNITÁRIAS, ETC. </w:t>
            </w:r>
          </w:p>
          <w:p w14:paraId="19E0CD21" w14:textId="77777777" w:rsidR="007803AE" w:rsidRDefault="007803AE" w:rsidP="007803AE"/>
          <w:p w14:paraId="647D5F65" w14:textId="0D5F21C1" w:rsidR="007803AE" w:rsidRDefault="007803AE" w:rsidP="007803AE">
            <w:proofErr w:type="spellStart"/>
            <w:r>
              <w:t>Obs</w:t>
            </w:r>
            <w:proofErr w:type="spellEnd"/>
            <w:r>
              <w:t xml:space="preserve">: UMA META PODE TER VÁRIAS AÇÕES </w:t>
            </w:r>
          </w:p>
          <w:p w14:paraId="56F72EFE" w14:textId="256129B4" w:rsidR="007803AE" w:rsidRDefault="007803AE" w:rsidP="007803AE"/>
        </w:tc>
        <w:tc>
          <w:tcPr>
            <w:tcW w:w="1701" w:type="dxa"/>
          </w:tcPr>
          <w:p w14:paraId="304CA78F" w14:textId="17BB3941" w:rsidR="007803AE" w:rsidRDefault="007803AE" w:rsidP="007803AE">
            <w:r>
              <w:lastRenderedPageBreak/>
              <w:t xml:space="preserve">IMPORTANTE DEFINIR PRAZOS PARA QUE AS AÇÕES </w:t>
            </w:r>
            <w:proofErr w:type="gramStart"/>
            <w:r>
              <w:t>ACONTECEM .</w:t>
            </w:r>
            <w:proofErr w:type="gramEnd"/>
          </w:p>
          <w:p w14:paraId="04902319" w14:textId="77777777" w:rsidR="007803AE" w:rsidRDefault="007803AE" w:rsidP="007803AE"/>
          <w:p w14:paraId="7A49E44D" w14:textId="23D7CB43" w:rsidR="007803AE" w:rsidRDefault="007803AE" w:rsidP="007803AE">
            <w:r>
              <w:t xml:space="preserve">EXEMPLO PARA A CRIAÇÃO DA LOGOMARCA O PRAZO É DE </w:t>
            </w:r>
          </w:p>
          <w:p w14:paraId="289D892E" w14:textId="77777777" w:rsidR="007803AE" w:rsidRDefault="007803AE" w:rsidP="007803AE">
            <w:r>
              <w:t>JULHO A SETEMBRO/2022</w:t>
            </w:r>
          </w:p>
          <w:p w14:paraId="46F319EE" w14:textId="77777777" w:rsidR="007803AE" w:rsidRDefault="007803AE" w:rsidP="007803AE"/>
          <w:p w14:paraId="066A1C37" w14:textId="41EFB882" w:rsidR="007803AE" w:rsidRDefault="007803AE" w:rsidP="007803AE">
            <w:r>
              <w:lastRenderedPageBreak/>
              <w:t>E ASSIM SUCESSIVAMENTE PARA CADA META</w:t>
            </w:r>
          </w:p>
          <w:p w14:paraId="7CBD4AE8" w14:textId="5192E224" w:rsidR="007803AE" w:rsidRDefault="007803AE" w:rsidP="007803AE"/>
        </w:tc>
        <w:tc>
          <w:tcPr>
            <w:tcW w:w="2551" w:type="dxa"/>
          </w:tcPr>
          <w:p w14:paraId="554F6B7C" w14:textId="77777777" w:rsidR="007803AE" w:rsidRDefault="007803AE" w:rsidP="007803AE">
            <w:r>
              <w:lastRenderedPageBreak/>
              <w:t xml:space="preserve">LISTAR OS ENVOLVIDOS/RESPONSÁVEL PARA O DESENVOLVIMENTO DE CADA META </w:t>
            </w:r>
          </w:p>
          <w:p w14:paraId="62DB541A" w14:textId="77777777" w:rsidR="007803AE" w:rsidRDefault="007803AE" w:rsidP="007803AE"/>
          <w:p w14:paraId="7C41254C" w14:textId="13366468" w:rsidR="007803AE" w:rsidRDefault="007803AE" w:rsidP="007803AE">
            <w:r>
              <w:t>EXEMPLO: CONSEA, SAÚDE, EDUCAÇÃO,</w:t>
            </w:r>
          </w:p>
        </w:tc>
        <w:tc>
          <w:tcPr>
            <w:tcW w:w="2977" w:type="dxa"/>
          </w:tcPr>
          <w:p w14:paraId="63D29BD7" w14:textId="0F8FA74D" w:rsidR="007803AE" w:rsidRDefault="007803AE" w:rsidP="007803AE">
            <w:r>
              <w:t>Informar o custo para alcançar a meta</w:t>
            </w:r>
          </w:p>
        </w:tc>
      </w:tr>
    </w:tbl>
    <w:p w14:paraId="70F5F378" w14:textId="77777777" w:rsidR="00CD3D57" w:rsidRDefault="00CD3D57"/>
    <w:tbl>
      <w:tblPr>
        <w:tblStyle w:val="Tabelacomgrade"/>
        <w:tblW w:w="13887" w:type="dxa"/>
        <w:tblLayout w:type="fixed"/>
        <w:tblLook w:val="04A0" w:firstRow="1" w:lastRow="0" w:firstColumn="1" w:lastColumn="0" w:noHBand="0" w:noVBand="1"/>
      </w:tblPr>
      <w:tblGrid>
        <w:gridCol w:w="2689"/>
        <w:gridCol w:w="1701"/>
        <w:gridCol w:w="2409"/>
        <w:gridCol w:w="2694"/>
        <w:gridCol w:w="4394"/>
      </w:tblGrid>
      <w:tr w:rsidR="005B7F74" w:rsidRPr="00EF1AA0" w14:paraId="2E02B00A" w14:textId="6A40C8D2" w:rsidTr="00C461F0">
        <w:trPr>
          <w:trHeight w:val="427"/>
        </w:trPr>
        <w:tc>
          <w:tcPr>
            <w:tcW w:w="13887" w:type="dxa"/>
            <w:gridSpan w:val="5"/>
          </w:tcPr>
          <w:p w14:paraId="15B82D1D" w14:textId="60ADB9C0" w:rsidR="005B7F74" w:rsidRPr="00EF1AA0" w:rsidRDefault="005B7F74" w:rsidP="0097456E">
            <w:pPr>
              <w:jc w:val="center"/>
              <w:rPr>
                <w:b/>
                <w:sz w:val="52"/>
                <w:szCs w:val="52"/>
              </w:rPr>
            </w:pPr>
            <w:r w:rsidRPr="00EF1AA0">
              <w:rPr>
                <w:b/>
                <w:sz w:val="52"/>
                <w:szCs w:val="52"/>
              </w:rPr>
              <w:t>MODELOS/EXEMPLOS DE PROPOSTAS</w:t>
            </w:r>
          </w:p>
        </w:tc>
      </w:tr>
      <w:tr w:rsidR="007803AE" w14:paraId="1BFCB33E" w14:textId="77777777" w:rsidTr="00C461F0">
        <w:trPr>
          <w:trHeight w:val="427"/>
        </w:trPr>
        <w:tc>
          <w:tcPr>
            <w:tcW w:w="2689" w:type="dxa"/>
          </w:tcPr>
          <w:p w14:paraId="4512CB98" w14:textId="109F3F06" w:rsidR="007803AE" w:rsidRDefault="007803AE" w:rsidP="007803AE">
            <w:r>
              <w:t>Incentivar implantação de programas municipais</w:t>
            </w:r>
            <w:r>
              <w:t xml:space="preserve"> de segurança alimentar</w:t>
            </w:r>
          </w:p>
        </w:tc>
        <w:tc>
          <w:tcPr>
            <w:tcW w:w="1701" w:type="dxa"/>
          </w:tcPr>
          <w:p w14:paraId="2ED7ADB2" w14:textId="77777777" w:rsidR="007803AE" w:rsidRDefault="007803AE" w:rsidP="007803AE">
            <w:r>
              <w:t>* SEMINÁRIOS SOBRE TEMAS AFINS A SEGURANÇA ALIMENTAR:</w:t>
            </w:r>
          </w:p>
          <w:p w14:paraId="126FB2ED" w14:textId="77777777" w:rsidR="007803AE" w:rsidRDefault="007803AE" w:rsidP="007803AE">
            <w:r>
              <w:t>- Bancos de alimentos</w:t>
            </w:r>
          </w:p>
          <w:p w14:paraId="183EA5D8" w14:textId="77777777" w:rsidR="007803AE" w:rsidRDefault="007803AE" w:rsidP="007803AE">
            <w:r>
              <w:t xml:space="preserve">- Programa Municipal de </w:t>
            </w:r>
            <w:r>
              <w:lastRenderedPageBreak/>
              <w:t>Aquisição de Alimentos</w:t>
            </w:r>
          </w:p>
          <w:p w14:paraId="2C7837D4" w14:textId="77777777" w:rsidR="007803AE" w:rsidRDefault="007803AE" w:rsidP="007803AE">
            <w:r>
              <w:t xml:space="preserve">- Incentivo </w:t>
            </w:r>
            <w:proofErr w:type="spellStart"/>
            <w:r>
              <w:t>a</w:t>
            </w:r>
            <w:proofErr w:type="spellEnd"/>
            <w:r>
              <w:t xml:space="preserve"> produção de alimentos saudáveis</w:t>
            </w:r>
          </w:p>
          <w:p w14:paraId="48418918" w14:textId="77777777" w:rsidR="007803AE" w:rsidRDefault="007803AE" w:rsidP="007803AE">
            <w:r>
              <w:t>- Feira do Produtor Rural</w:t>
            </w:r>
          </w:p>
          <w:p w14:paraId="7D196F7C" w14:textId="6C3E531B" w:rsidR="007803AE" w:rsidRDefault="007803AE" w:rsidP="007803AE">
            <w:r>
              <w:t>- Oficinas sobre orçamento público</w:t>
            </w:r>
          </w:p>
        </w:tc>
        <w:tc>
          <w:tcPr>
            <w:tcW w:w="2409" w:type="dxa"/>
          </w:tcPr>
          <w:p w14:paraId="53D6DFDB" w14:textId="2FDE9AC3" w:rsidR="007803AE" w:rsidRDefault="007803AE" w:rsidP="007803AE">
            <w:r>
              <w:lastRenderedPageBreak/>
              <w:t>Início em julho/2022 a dezembro/2022</w:t>
            </w:r>
          </w:p>
        </w:tc>
        <w:tc>
          <w:tcPr>
            <w:tcW w:w="2694" w:type="dxa"/>
          </w:tcPr>
          <w:p w14:paraId="13C0BFE9" w14:textId="012619DE" w:rsidR="007803AE" w:rsidRDefault="007803AE" w:rsidP="007803AE">
            <w:proofErr w:type="spellStart"/>
            <w:r>
              <w:t>Consea</w:t>
            </w:r>
            <w:proofErr w:type="spellEnd"/>
            <w:r>
              <w:t xml:space="preserve">, Assistência Social, Educação, Finanças e outros </w:t>
            </w:r>
            <w:proofErr w:type="spellStart"/>
            <w:r>
              <w:t>parcerios</w:t>
            </w:r>
            <w:proofErr w:type="spellEnd"/>
          </w:p>
        </w:tc>
        <w:tc>
          <w:tcPr>
            <w:tcW w:w="4394" w:type="dxa"/>
          </w:tcPr>
          <w:p w14:paraId="7556BF7A" w14:textId="55A771AC" w:rsidR="007803AE" w:rsidRDefault="007803AE" w:rsidP="007803AE">
            <w:proofErr w:type="spellStart"/>
            <w:r>
              <w:t>Consea</w:t>
            </w:r>
            <w:proofErr w:type="spellEnd"/>
            <w:r>
              <w:t xml:space="preserve">, Assistência Social, Educação, Finanças e outros </w:t>
            </w:r>
            <w:proofErr w:type="spellStart"/>
            <w:r>
              <w:t>parcerios</w:t>
            </w:r>
            <w:proofErr w:type="spellEnd"/>
          </w:p>
        </w:tc>
      </w:tr>
      <w:tr w:rsidR="007803AE" w14:paraId="3A8752C4" w14:textId="77777777" w:rsidTr="00C461F0">
        <w:trPr>
          <w:trHeight w:val="427"/>
        </w:trPr>
        <w:tc>
          <w:tcPr>
            <w:tcW w:w="2689" w:type="dxa"/>
          </w:tcPr>
          <w:p w14:paraId="0F19AA34" w14:textId="616D2A18" w:rsidR="007803AE" w:rsidRDefault="007803AE" w:rsidP="007803AE">
            <w:r>
              <w:lastRenderedPageBreak/>
              <w:t>Melhorar desempenho no Programa Nacional de Alimentação Escolar – PNAE, na compra de 30% da agricultura familiar, para merenda escolar, conforme lei federal 11947/2009</w:t>
            </w:r>
          </w:p>
        </w:tc>
        <w:tc>
          <w:tcPr>
            <w:tcW w:w="1701" w:type="dxa"/>
          </w:tcPr>
          <w:p w14:paraId="58CBDF5D" w14:textId="77777777" w:rsidR="007803AE" w:rsidRDefault="007803AE" w:rsidP="007803AE">
            <w:r>
              <w:t>- apoio na formulação de cardápios escolares, priorizando os produtos regionais</w:t>
            </w:r>
          </w:p>
          <w:p w14:paraId="1B3983D9" w14:textId="4B6985E1" w:rsidR="007803AE" w:rsidRDefault="007803AE" w:rsidP="007803AE">
            <w:r>
              <w:t>- oficinas multidisciplinares, envolvendo nutricionistas, poder público e produtores rurais</w:t>
            </w:r>
          </w:p>
          <w:p w14:paraId="19C03A04" w14:textId="22284A6C" w:rsidR="007803AE" w:rsidRDefault="007803AE" w:rsidP="007803AE">
            <w:r>
              <w:t xml:space="preserve">- levantamento de demandas nos municípios, respeitando as suas </w:t>
            </w:r>
            <w:bookmarkStart w:id="0" w:name="_GoBack"/>
            <w:bookmarkEnd w:id="0"/>
            <w:r>
              <w:lastRenderedPageBreak/>
              <w:t xml:space="preserve">especificidades do território </w:t>
            </w:r>
          </w:p>
          <w:p w14:paraId="44D2C14E" w14:textId="4CF815F4" w:rsidR="007803AE" w:rsidRDefault="007803AE" w:rsidP="007803AE"/>
          <w:p w14:paraId="66A35412" w14:textId="65A9C92B" w:rsidR="007803AE" w:rsidRDefault="007803AE" w:rsidP="007803AE"/>
        </w:tc>
        <w:tc>
          <w:tcPr>
            <w:tcW w:w="2409" w:type="dxa"/>
          </w:tcPr>
          <w:p w14:paraId="22DD25CF" w14:textId="5F0DFBE6" w:rsidR="007803AE" w:rsidRDefault="007803AE" w:rsidP="007803AE">
            <w:r>
              <w:lastRenderedPageBreak/>
              <w:t>PERMANENTE</w:t>
            </w:r>
          </w:p>
        </w:tc>
        <w:tc>
          <w:tcPr>
            <w:tcW w:w="2694" w:type="dxa"/>
          </w:tcPr>
          <w:p w14:paraId="5C367EED" w14:textId="2DBB0DA6" w:rsidR="007803AE" w:rsidRDefault="007803AE" w:rsidP="007803AE">
            <w:r>
              <w:t xml:space="preserve">Educação, </w:t>
            </w:r>
            <w:proofErr w:type="spellStart"/>
            <w:r>
              <w:t>Consea</w:t>
            </w:r>
            <w:proofErr w:type="spellEnd"/>
            <w:r>
              <w:t>, Casa da Agricultura, CATI Regional</w:t>
            </w:r>
          </w:p>
        </w:tc>
        <w:tc>
          <w:tcPr>
            <w:tcW w:w="4394" w:type="dxa"/>
          </w:tcPr>
          <w:p w14:paraId="190045ED" w14:textId="648EFAC0" w:rsidR="007803AE" w:rsidRDefault="007803AE" w:rsidP="007803AE">
            <w:r>
              <w:t xml:space="preserve">Educação, </w:t>
            </w:r>
            <w:proofErr w:type="spellStart"/>
            <w:r>
              <w:t>Consea</w:t>
            </w:r>
            <w:proofErr w:type="spellEnd"/>
            <w:r>
              <w:t>, Casa da Agricultura, CATI Regional</w:t>
            </w:r>
          </w:p>
        </w:tc>
      </w:tr>
    </w:tbl>
    <w:p w14:paraId="6E674762" w14:textId="0B2A7EFF" w:rsidR="0038589F" w:rsidRDefault="0038589F"/>
    <w:sectPr w:rsidR="0038589F" w:rsidSect="0016747B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61F7B"/>
    <w:multiLevelType w:val="hybridMultilevel"/>
    <w:tmpl w:val="C4DE10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D7BD1"/>
    <w:multiLevelType w:val="hybridMultilevel"/>
    <w:tmpl w:val="ACD282B0"/>
    <w:lvl w:ilvl="0" w:tplc="8F7E5B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8056B7"/>
    <w:multiLevelType w:val="hybridMultilevel"/>
    <w:tmpl w:val="D99E2E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FA7"/>
    <w:rsid w:val="00020178"/>
    <w:rsid w:val="0007780D"/>
    <w:rsid w:val="00140B3D"/>
    <w:rsid w:val="00142ABD"/>
    <w:rsid w:val="0016747B"/>
    <w:rsid w:val="001D4394"/>
    <w:rsid w:val="002474F7"/>
    <w:rsid w:val="0038589F"/>
    <w:rsid w:val="003B440B"/>
    <w:rsid w:val="00415DE9"/>
    <w:rsid w:val="0047603E"/>
    <w:rsid w:val="004A7FA7"/>
    <w:rsid w:val="00516EE9"/>
    <w:rsid w:val="005B7F74"/>
    <w:rsid w:val="005E7418"/>
    <w:rsid w:val="006056CD"/>
    <w:rsid w:val="006C38BC"/>
    <w:rsid w:val="007803AE"/>
    <w:rsid w:val="007C534A"/>
    <w:rsid w:val="007F49FB"/>
    <w:rsid w:val="00892EE6"/>
    <w:rsid w:val="008F7F34"/>
    <w:rsid w:val="00937A42"/>
    <w:rsid w:val="00961476"/>
    <w:rsid w:val="0097456E"/>
    <w:rsid w:val="00A04DE6"/>
    <w:rsid w:val="00A47B64"/>
    <w:rsid w:val="00BB490C"/>
    <w:rsid w:val="00C03DA4"/>
    <w:rsid w:val="00C461F0"/>
    <w:rsid w:val="00CB0AE0"/>
    <w:rsid w:val="00CB3A56"/>
    <w:rsid w:val="00CD3D57"/>
    <w:rsid w:val="00D4495D"/>
    <w:rsid w:val="00D47151"/>
    <w:rsid w:val="00D6199C"/>
    <w:rsid w:val="00DD79BB"/>
    <w:rsid w:val="00E23C71"/>
    <w:rsid w:val="00E349DC"/>
    <w:rsid w:val="00E7690F"/>
    <w:rsid w:val="00EA6025"/>
    <w:rsid w:val="00EF1AA0"/>
    <w:rsid w:val="00F3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9A54C"/>
  <w15:chartTrackingRefBased/>
  <w15:docId w15:val="{9B41B91F-E2ED-489A-87EF-07DFC87C6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674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2AB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0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3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428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Vanuzia Teixeira de Souza</dc:creator>
  <cp:keywords/>
  <dc:description/>
  <cp:lastModifiedBy>VANUZIA TEIXEIRA de SOUZA</cp:lastModifiedBy>
  <cp:revision>16</cp:revision>
  <dcterms:created xsi:type="dcterms:W3CDTF">2022-06-08T14:30:00Z</dcterms:created>
  <dcterms:modified xsi:type="dcterms:W3CDTF">2022-06-08T14:52:00Z</dcterms:modified>
</cp:coreProperties>
</file>